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F71C4F" w:rsidRDefault="00337679" w:rsidP="001A648B">
      <w:pPr>
        <w:jc w:val="left"/>
        <w:rPr>
          <w:rFonts w:cs="Arial"/>
          <w:sz w:val="24"/>
          <w:szCs w:val="24"/>
          <w:lang w:val="ru-RU"/>
        </w:rPr>
      </w:pPr>
      <w:r w:rsidRPr="00925AD3">
        <w:rPr>
          <w:rFonts w:cs="Arial"/>
          <w:b/>
          <w:szCs w:val="20"/>
          <w:lang w:val="ru-RU"/>
        </w:rPr>
        <w:t>ПРЕДМЕТ:</w:t>
      </w:r>
      <w:r w:rsidR="00244A37">
        <w:rPr>
          <w:rFonts w:cs="Arial"/>
          <w:b/>
          <w:szCs w:val="20"/>
          <w:lang w:val="ru-RU"/>
        </w:rPr>
        <w:t xml:space="preserve"> </w:t>
      </w:r>
      <w:r w:rsidR="004325FD" w:rsidRPr="00EB4D42">
        <w:rPr>
          <w:rFonts w:cs="Arial"/>
          <w:sz w:val="24"/>
          <w:szCs w:val="24"/>
          <w:lang w:val="sr-Cyrl-RS"/>
        </w:rPr>
        <w:t>Савијање екранских, мембранских</w:t>
      </w:r>
      <w:r w:rsidR="004325FD">
        <w:rPr>
          <w:rFonts w:cs="Arial"/>
          <w:sz w:val="24"/>
          <w:szCs w:val="24"/>
          <w:lang w:val="sr-Cyrl-RS"/>
        </w:rPr>
        <w:t xml:space="preserve"> и</w:t>
      </w:r>
      <w:r w:rsidR="004325FD" w:rsidRPr="00EB4D42">
        <w:rPr>
          <w:rFonts w:cs="Arial"/>
          <w:sz w:val="24"/>
          <w:szCs w:val="24"/>
          <w:lang w:val="sr-Cyrl-RS"/>
        </w:rPr>
        <w:t xml:space="preserve"> </w:t>
      </w:r>
      <w:proofErr w:type="spellStart"/>
      <w:r w:rsidR="004325FD" w:rsidRPr="00EB4D42">
        <w:rPr>
          <w:rFonts w:cs="Arial"/>
          <w:sz w:val="24"/>
          <w:szCs w:val="24"/>
          <w:lang w:val="sr-Cyrl-RS"/>
        </w:rPr>
        <w:t>котловских</w:t>
      </w:r>
      <w:proofErr w:type="spellEnd"/>
      <w:r w:rsidR="004325FD" w:rsidRPr="00EB4D42">
        <w:rPr>
          <w:rFonts w:cs="Arial"/>
          <w:sz w:val="24"/>
          <w:szCs w:val="24"/>
          <w:lang w:val="sr-Cyrl-RS"/>
        </w:rPr>
        <w:t xml:space="preserve"> цеви</w:t>
      </w:r>
      <w:r w:rsidR="004325FD">
        <w:rPr>
          <w:rFonts w:cs="Arial"/>
          <w:sz w:val="24"/>
          <w:szCs w:val="24"/>
          <w:lang w:val="sr-Latn-RS"/>
        </w:rPr>
        <w:t xml:space="preserve"> </w:t>
      </w:r>
      <w:r w:rsidR="004325FD">
        <w:rPr>
          <w:rFonts w:cs="Arial"/>
          <w:sz w:val="24"/>
          <w:szCs w:val="24"/>
          <w:lang w:val="sr-Cyrl-RS"/>
        </w:rPr>
        <w:t>за котлове Б-1001А/Б</w:t>
      </w:r>
    </w:p>
    <w:p w:rsidR="00DC5B2B" w:rsidRPr="00201BC1" w:rsidRDefault="00DC5B2B" w:rsidP="001A648B">
      <w:pPr>
        <w:jc w:val="left"/>
        <w:rPr>
          <w:rFonts w:cs="Arial"/>
          <w:bCs/>
          <w:lang w:val="sr-Cyrl-RS" w:eastAsia="sr-Latn-CS"/>
        </w:rPr>
      </w:pPr>
    </w:p>
    <w:p w:rsidR="00337679" w:rsidRPr="00925AD3" w:rsidRDefault="00337679" w:rsidP="00F71C4F">
      <w:pPr>
        <w:spacing w:before="0" w:after="0"/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DC5B2B" w:rsidRDefault="00F71C4F" w:rsidP="00F71C4F">
      <w:pPr>
        <w:spacing w:before="0" w:after="0"/>
        <w:rPr>
          <w:rFonts w:cs="Arial"/>
          <w:sz w:val="24"/>
          <w:szCs w:val="24"/>
          <w:lang w:val="sr-Cyrl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244A37">
        <w:rPr>
          <w:rFonts w:cs="Arial"/>
          <w:lang w:val="ru-RU"/>
        </w:rPr>
        <w:t xml:space="preserve"> </w:t>
      </w:r>
      <w:r w:rsidR="004325FD" w:rsidRPr="00EB4D42">
        <w:rPr>
          <w:rFonts w:cs="Arial"/>
          <w:sz w:val="24"/>
          <w:szCs w:val="24"/>
          <w:lang w:val="sr-Cyrl-RS"/>
        </w:rPr>
        <w:t>Савијање екранских, мембранских</w:t>
      </w:r>
      <w:r w:rsidR="004325FD">
        <w:rPr>
          <w:rFonts w:cs="Arial"/>
          <w:sz w:val="24"/>
          <w:szCs w:val="24"/>
          <w:lang w:val="sr-Cyrl-RS"/>
        </w:rPr>
        <w:t xml:space="preserve"> и</w:t>
      </w:r>
      <w:r w:rsidR="004325FD" w:rsidRPr="00EB4D42">
        <w:rPr>
          <w:rFonts w:cs="Arial"/>
          <w:sz w:val="24"/>
          <w:szCs w:val="24"/>
          <w:lang w:val="sr-Cyrl-RS"/>
        </w:rPr>
        <w:t xml:space="preserve"> </w:t>
      </w:r>
      <w:proofErr w:type="spellStart"/>
      <w:r w:rsidR="004325FD" w:rsidRPr="00EB4D42">
        <w:rPr>
          <w:rFonts w:cs="Arial"/>
          <w:sz w:val="24"/>
          <w:szCs w:val="24"/>
          <w:lang w:val="sr-Cyrl-RS"/>
        </w:rPr>
        <w:t>котловских</w:t>
      </w:r>
      <w:proofErr w:type="spellEnd"/>
      <w:r w:rsidR="004325FD" w:rsidRPr="00EB4D42">
        <w:rPr>
          <w:rFonts w:cs="Arial"/>
          <w:sz w:val="24"/>
          <w:szCs w:val="24"/>
          <w:lang w:val="sr-Cyrl-RS"/>
        </w:rPr>
        <w:t xml:space="preserve"> цеви</w:t>
      </w:r>
      <w:r w:rsidR="004325FD">
        <w:rPr>
          <w:rFonts w:cs="Arial"/>
          <w:sz w:val="24"/>
          <w:szCs w:val="24"/>
          <w:lang w:val="sr-Latn-RS"/>
        </w:rPr>
        <w:t xml:space="preserve"> </w:t>
      </w:r>
      <w:r w:rsidR="004325FD">
        <w:rPr>
          <w:rFonts w:cs="Arial"/>
          <w:sz w:val="24"/>
          <w:szCs w:val="24"/>
          <w:lang w:val="sr-Cyrl-RS"/>
        </w:rPr>
        <w:t>за котлове Б-1001А/Б</w:t>
      </w:r>
    </w:p>
    <w:p w:rsidR="004325FD" w:rsidRPr="00DC5B2B" w:rsidRDefault="004325FD" w:rsidP="00F71C4F">
      <w:pPr>
        <w:spacing w:before="0" w:after="0"/>
        <w:rPr>
          <w:rFonts w:cs="Arial"/>
          <w:i/>
          <w:sz w:val="24"/>
          <w:szCs w:val="24"/>
          <w:lang w:val="sr-Latn-RS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BB1B2A">
          <w:rPr>
            <w:rStyle w:val="Hyperlink"/>
            <w:rFonts w:cs="Arial"/>
            <w:b/>
            <w:color w:val="0000FF"/>
            <w:lang w:val="ru-RU"/>
          </w:rPr>
          <w:t>http</w:t>
        </w:r>
        <w:r w:rsidRPr="00BB1B2A">
          <w:rPr>
            <w:rStyle w:val="Hyperlink"/>
            <w:rFonts w:cs="Arial"/>
            <w:b/>
            <w:color w:val="0000FF"/>
          </w:rPr>
          <w:t>s</w:t>
        </w:r>
        <w:r w:rsidRPr="00BB1B2A">
          <w:rPr>
            <w:rStyle w:val="Hyperlink"/>
            <w:rFonts w:cs="Arial"/>
            <w:b/>
            <w:color w:val="0000FF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r w:rsidRPr="00F71C4F">
        <w:rPr>
          <w:rFonts w:cs="Arial"/>
          <w:lang w:val="hr-HR" w:eastAsia="sr-Latn-CS"/>
        </w:rPr>
        <w:t xml:space="preserve">Понуђач може да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BB1B2A" w:rsidRDefault="00BB1B2A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ListParagraph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lastRenderedPageBreak/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646A56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реализацију предметне услуге</w:t>
      </w:r>
      <w:r w:rsidR="00646A56">
        <w:rPr>
          <w:rFonts w:ascii="Arial" w:hAnsi="Arial" w:cs="Arial"/>
          <w:bCs/>
          <w:sz w:val="22"/>
          <w:szCs w:val="22"/>
        </w:rPr>
        <w:t>.</w:t>
      </w:r>
      <w:r w:rsidRPr="00F35DF6">
        <w:rPr>
          <w:rFonts w:ascii="Arial" w:hAnsi="Arial" w:cs="Arial"/>
          <w:bCs/>
          <w:sz w:val="22"/>
          <w:szCs w:val="22"/>
        </w:rPr>
        <w:t xml:space="preserve">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636875" w:rsidRDefault="00F35DF6" w:rsidP="009252F7">
      <w:pPr>
        <w:spacing w:before="0" w:after="0"/>
        <w:rPr>
          <w:rFonts w:cs="Arial"/>
          <w:b/>
          <w:szCs w:val="20"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6160CC" w:rsidRPr="00C04054">
        <w:rPr>
          <w:rFonts w:cs="Arial"/>
          <w:b/>
          <w:szCs w:val="20"/>
        </w:rPr>
        <w:t>HSE</w:t>
      </w:r>
      <w:r w:rsidR="006160CC" w:rsidRPr="006D51AB">
        <w:rPr>
          <w:rFonts w:cs="Arial"/>
          <w:b/>
          <w:szCs w:val="20"/>
          <w:lang w:val="ru-RU"/>
        </w:rPr>
        <w:t xml:space="preserve"> </w:t>
      </w:r>
      <w:proofErr w:type="spellStart"/>
      <w:r w:rsidR="006160CC" w:rsidRPr="006D51AB">
        <w:rPr>
          <w:rFonts w:cs="Arial"/>
          <w:b/>
          <w:szCs w:val="20"/>
          <w:lang w:val="ru-RU"/>
        </w:rPr>
        <w:t>квалификација</w:t>
      </w:r>
      <w:proofErr w:type="spellEnd"/>
      <w:r w:rsidR="00DA193A" w:rsidRPr="006D51AB">
        <w:rPr>
          <w:rFonts w:cs="Arial"/>
          <w:b/>
          <w:szCs w:val="20"/>
          <w:lang w:val="ru-RU"/>
        </w:rPr>
        <w:t xml:space="preserve"> </w:t>
      </w:r>
    </w:p>
    <w:p w:rsidR="00DC5B2B" w:rsidRDefault="00DC5B2B" w:rsidP="00DC5B2B">
      <w:pPr>
        <w:rPr>
          <w:lang w:val="sr-Cyrl-RS"/>
        </w:rPr>
      </w:pPr>
      <w:r>
        <w:rPr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>
        <w:rPr>
          <w:lang w:val="sr-Cyrl-RS"/>
        </w:rPr>
        <w:t>процесуирана</w:t>
      </w:r>
      <w:proofErr w:type="spellEnd"/>
      <w:r>
        <w:rPr>
          <w:lang w:val="sr-Cyrl-RS"/>
        </w:rPr>
        <w:t xml:space="preserve"> у складу са процедурама ХИП-</w:t>
      </w:r>
      <w:proofErr w:type="spellStart"/>
      <w:r>
        <w:rPr>
          <w:lang w:val="sr-Cyrl-RS"/>
        </w:rPr>
        <w:t>Петрохемије</w:t>
      </w:r>
      <w:proofErr w:type="spellEnd"/>
      <w:r>
        <w:rPr>
          <w:lang w:val="sr-Cyrl-RS"/>
        </w:rPr>
        <w:t xml:space="preserve"> </w:t>
      </w:r>
      <w:proofErr w:type="spellStart"/>
      <w:r>
        <w:rPr>
          <w:lang w:val="sr-Cyrl-RS"/>
        </w:rPr>
        <w:t>доо</w:t>
      </w:r>
      <w:proofErr w:type="spellEnd"/>
      <w:r>
        <w:rPr>
          <w:lang w:val="sr-Cyrl-RS"/>
        </w:rPr>
        <w:t xml:space="preserve"> и Понуђач ће бити обавештен о статусу квалификације одмах по завршетку поступка HSE квалификације. </w:t>
      </w:r>
    </w:p>
    <w:p w:rsidR="00DC5B2B" w:rsidRDefault="00DC5B2B" w:rsidP="00DC5B2B">
      <w:pPr>
        <w:rPr>
          <w:lang w:val="sr-Cyrl-RS"/>
        </w:rPr>
      </w:pPr>
      <w:proofErr w:type="spellStart"/>
      <w:r>
        <w:rPr>
          <w:lang w:val="ru-RU"/>
        </w:rPr>
        <w:t>Понуђачи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који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нису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квалификовани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аспекта </w:t>
      </w:r>
      <w:r>
        <w:t>HSE</w:t>
      </w:r>
      <w:r w:rsidRPr="00E50B4D">
        <w:rPr>
          <w:lang w:val="ru-RU"/>
        </w:rPr>
        <w:t xml:space="preserve"> </w:t>
      </w:r>
      <w:r>
        <w:rPr>
          <w:lang w:val="ru-RU"/>
        </w:rPr>
        <w:t xml:space="preserve">не могу </w:t>
      </w:r>
      <w:proofErr w:type="spellStart"/>
      <w:r>
        <w:rPr>
          <w:lang w:val="ru-RU"/>
        </w:rPr>
        <w:t>ступати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пословну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сарадњу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НИС </w:t>
      </w:r>
      <w:proofErr w:type="spellStart"/>
      <w:r>
        <w:rPr>
          <w:lang w:val="ru-RU"/>
        </w:rPr>
        <w:t>а.д</w:t>
      </w:r>
      <w:proofErr w:type="spellEnd"/>
      <w:r>
        <w:rPr>
          <w:lang w:val="ru-RU"/>
        </w:rPr>
        <w:t xml:space="preserve">. Нови Сад, те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с'тога</w:t>
      </w:r>
      <w:proofErr w:type="spellEnd"/>
      <w:r>
        <w:rPr>
          <w:lang w:val="ru-RU"/>
        </w:rPr>
        <w:t xml:space="preserve"> потребно </w:t>
      </w:r>
      <w:proofErr w:type="spellStart"/>
      <w:r>
        <w:rPr>
          <w:lang w:val="ru-RU"/>
        </w:rPr>
        <w:t>обезбедити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Такође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скрећемо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пажњу</w:t>
      </w:r>
      <w:proofErr w:type="spellEnd"/>
      <w:r>
        <w:rPr>
          <w:lang w:val="ru-RU"/>
        </w:rPr>
        <w:t xml:space="preserve"> да се </w:t>
      </w:r>
      <w:proofErr w:type="spellStart"/>
      <w:r>
        <w:rPr>
          <w:lang w:val="ru-RU"/>
        </w:rPr>
        <w:t>поступак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започети</w:t>
      </w:r>
      <w:proofErr w:type="spellEnd"/>
      <w:r>
        <w:rPr>
          <w:lang w:val="ru-RU"/>
        </w:rPr>
        <w:t xml:space="preserve"> мимо </w:t>
      </w:r>
      <w:proofErr w:type="spellStart"/>
      <w:r>
        <w:rPr>
          <w:lang w:val="ru-RU"/>
        </w:rPr>
        <w:t>овог</w:t>
      </w:r>
      <w:proofErr w:type="spellEnd"/>
      <w:r>
        <w:rPr>
          <w:lang w:val="ru-RU"/>
        </w:rPr>
        <w:t xml:space="preserve"> или било </w:t>
      </w:r>
      <w:proofErr w:type="spellStart"/>
      <w:r>
        <w:rPr>
          <w:lang w:val="ru-RU"/>
        </w:rPr>
        <w:t>ког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другог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просеца</w:t>
      </w:r>
      <w:proofErr w:type="spellEnd"/>
      <w:r>
        <w:rPr>
          <w:lang w:val="ru-RU"/>
        </w:rPr>
        <w:t xml:space="preserve"> набавке путем интернет странице </w:t>
      </w:r>
      <w:proofErr w:type="spellStart"/>
      <w:r>
        <w:rPr>
          <w:lang w:val="ru-RU"/>
        </w:rPr>
        <w:t>друштва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линк</w:t>
      </w:r>
      <w:proofErr w:type="spellEnd"/>
      <w:r>
        <w:rPr>
          <w:lang w:val="ru-RU"/>
        </w:rPr>
        <w:t xml:space="preserve">: </w:t>
      </w:r>
      <w:hyperlink r:id="rId14" w:history="1">
        <w:r>
          <w:rPr>
            <w:rStyle w:val="Hyperlink"/>
          </w:rPr>
          <w:t>https</w:t>
        </w:r>
        <w:r>
          <w:rPr>
            <w:rStyle w:val="Hyperlink"/>
            <w:lang w:val="ru-RU"/>
          </w:rPr>
          <w:t>://</w:t>
        </w:r>
        <w:proofErr w:type="spellStart"/>
        <w:r>
          <w:rPr>
            <w:rStyle w:val="Hyperlink"/>
          </w:rPr>
          <w:t>tenderi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nis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eu</w:t>
        </w:r>
        <w:proofErr w:type="spellEnd"/>
        <w:r>
          <w:rPr>
            <w:rStyle w:val="Hyperlink"/>
            <w:lang w:val="ru-RU"/>
          </w:rPr>
          <w:t>/</w:t>
        </w:r>
        <w:r>
          <w:rPr>
            <w:rStyle w:val="Hyperlink"/>
          </w:rPr>
          <w:t>Content</w:t>
        </w:r>
        <w:r>
          <w:rPr>
            <w:rStyle w:val="Hyperlink"/>
            <w:lang w:val="ru-RU"/>
          </w:rPr>
          <w:t>/</w:t>
        </w:r>
        <w:proofErr w:type="spellStart"/>
        <w:r>
          <w:rPr>
            <w:rStyle w:val="Hyperlink"/>
          </w:rPr>
          <w:t>hse</w:t>
        </w:r>
        <w:proofErr w:type="spellEnd"/>
        <w:r>
          <w:rPr>
            <w:rStyle w:val="Hyperlink"/>
            <w:lang w:val="ru-RU"/>
          </w:rPr>
          <w:t>-</w:t>
        </w:r>
        <w:proofErr w:type="spellStart"/>
        <w:r>
          <w:rPr>
            <w:rStyle w:val="Hyperlink"/>
          </w:rPr>
          <w:t>upitnik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aspx</w:t>
        </w:r>
        <w:proofErr w:type="spellEnd"/>
      </w:hyperlink>
    </w:p>
    <w:p w:rsidR="00DC5B2B" w:rsidRDefault="00DC5B2B" w:rsidP="00DC5B2B">
      <w:pPr>
        <w:spacing w:before="0" w:after="0"/>
        <w:rPr>
          <w:rStyle w:val="Hyperlink"/>
          <w:lang w:val="sr-Latn-ME"/>
        </w:rPr>
      </w:pPr>
      <w:r>
        <w:rPr>
          <w:lang w:val="ru-RU"/>
        </w:rPr>
        <w:t xml:space="preserve">Контакт </w:t>
      </w:r>
      <w:r>
        <w:rPr>
          <w:lang w:val="sr-Cyrl-RS"/>
        </w:rPr>
        <w:t xml:space="preserve">адреса </w:t>
      </w:r>
      <w:r>
        <w:rPr>
          <w:lang w:val="ru-RU"/>
        </w:rPr>
        <w:t xml:space="preserve">за HSE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: </w:t>
      </w:r>
      <w:hyperlink r:id="rId15" w:history="1">
        <w:r>
          <w:rPr>
            <w:rStyle w:val="Hyperlink"/>
            <w:lang w:val="sr-Latn-ME"/>
          </w:rPr>
          <w:t>hse.kvalifikacija@nis.rs</w:t>
        </w:r>
      </w:hyperlink>
    </w:p>
    <w:p w:rsidR="009252F7" w:rsidRPr="00DC5B2B" w:rsidRDefault="009252F7" w:rsidP="00F71C4F">
      <w:pPr>
        <w:spacing w:before="0" w:after="0"/>
        <w:rPr>
          <w:rFonts w:cs="Arial"/>
          <w:lang w:val="sr-Latn-ME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75DC1" w:rsidRPr="001B08DC" w:rsidRDefault="00975DC1" w:rsidP="00975DC1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BB1B2A" w:rsidRDefault="00BB1B2A" w:rsidP="00975DC1">
      <w:pPr>
        <w:spacing w:before="0" w:after="0"/>
        <w:rPr>
          <w:rFonts w:cs="Arial"/>
          <w:lang w:val="sr-Cyrl-RS"/>
        </w:rPr>
      </w:pPr>
    </w:p>
    <w:p w:rsidR="00975DC1" w:rsidRPr="00076F6F" w:rsidRDefault="00975DC1" w:rsidP="00975DC1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</w:t>
      </w:r>
      <w:proofErr w:type="spellStart"/>
      <w:r>
        <w:rPr>
          <w:rFonts w:cs="Arial"/>
          <w:szCs w:val="20"/>
          <w:lang w:val="sr-Cyrl-RS"/>
        </w:rPr>
        <w:t>Веселка</w:t>
      </w:r>
      <w:proofErr w:type="spellEnd"/>
      <w:r>
        <w:rPr>
          <w:rFonts w:cs="Arial"/>
          <w:szCs w:val="20"/>
          <w:lang w:val="sr-Cyrl-RS"/>
        </w:rPr>
        <w:t xml:space="preserve"> Митић</w:t>
      </w:r>
      <w:r w:rsidRPr="00076F6F">
        <w:rPr>
          <w:rFonts w:cs="Arial"/>
          <w:szCs w:val="20"/>
          <w:lang w:val="sr-Cyrl-RS"/>
        </w:rPr>
        <w:t xml:space="preserve">, e-mail: </w:t>
      </w:r>
      <w:hyperlink r:id="rId16" w:history="1">
        <w:r w:rsidRPr="00C16ACD">
          <w:rPr>
            <w:rStyle w:val="Hyperlink"/>
            <w:rFonts w:cs="Arial"/>
            <w:szCs w:val="20"/>
            <w:lang w:val="sr-Latn-RS"/>
          </w:rPr>
          <w:t>veselka.mitic</w:t>
        </w:r>
        <w:r w:rsidRPr="00C16ACD">
          <w:rPr>
            <w:rStyle w:val="Hyperlink"/>
            <w:rFonts w:cs="Arial"/>
            <w:szCs w:val="20"/>
            <w:lang w:val="sr-Cyrl-RS"/>
          </w:rPr>
          <w:t>@</w:t>
        </w:r>
        <w:r w:rsidRPr="00C16ACD">
          <w:rPr>
            <w:rStyle w:val="Hyperlink"/>
            <w:rFonts w:cs="Arial"/>
            <w:szCs w:val="20"/>
            <w:lang w:val="sr-Latn-RS"/>
          </w:rPr>
          <w:t>hip-petrohemija</w:t>
        </w:r>
        <w:r w:rsidRPr="00C16ACD">
          <w:rPr>
            <w:rStyle w:val="Hyperlink"/>
            <w:rFonts w:cs="Arial"/>
            <w:szCs w:val="20"/>
            <w:lang w:val="sr-Cyrl-RS"/>
          </w:rPr>
          <w:t>.</w:t>
        </w:r>
      </w:hyperlink>
      <w:r>
        <w:rPr>
          <w:rStyle w:val="Hyperlink"/>
          <w:rFonts w:cs="Arial"/>
          <w:szCs w:val="20"/>
          <w:lang w:val="sr-Latn-RS"/>
        </w:rPr>
        <w:t>rs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>
        <w:rPr>
          <w:rFonts w:cs="Arial"/>
          <w:szCs w:val="20"/>
          <w:lang w:val="sr-Latn-RS"/>
        </w:rPr>
        <w:t>8566-343</w:t>
      </w:r>
      <w:r>
        <w:rPr>
          <w:rFonts w:cs="Arial"/>
          <w:szCs w:val="20"/>
          <w:lang w:val="sr-Cyrl-RS"/>
        </w:rPr>
        <w:t>;</w:t>
      </w:r>
    </w:p>
    <w:p w:rsidR="00BB1B2A" w:rsidRDefault="00BB1B2A" w:rsidP="00975DC1">
      <w:pPr>
        <w:spacing w:before="0" w:after="0"/>
        <w:rPr>
          <w:rFonts w:cs="Arial"/>
          <w:szCs w:val="20"/>
          <w:lang w:val="sr-Cyrl-RS"/>
        </w:rPr>
      </w:pPr>
    </w:p>
    <w:p w:rsidR="00975DC1" w:rsidRPr="00076F6F" w:rsidRDefault="00975DC1" w:rsidP="00975DC1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>Техничка питања –</w:t>
      </w:r>
      <w:r w:rsidR="000A54BE">
        <w:rPr>
          <w:rFonts w:cs="Arial"/>
          <w:szCs w:val="20"/>
          <w:lang w:val="sr-Cyrl-RS"/>
        </w:rPr>
        <w:t>Ђурица Коларов</w:t>
      </w:r>
      <w:r w:rsidRPr="00076F6F">
        <w:rPr>
          <w:rFonts w:cs="Arial"/>
          <w:szCs w:val="20"/>
          <w:lang w:val="sr-Cyrl-RS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 xml:space="preserve">e-mail: </w:t>
      </w:r>
      <w:proofErr w:type="spellStart"/>
      <w:r w:rsidR="000A54BE">
        <w:rPr>
          <w:rFonts w:cs="Arial"/>
          <w:szCs w:val="20"/>
          <w:lang w:val="sr-Latn-RS"/>
        </w:rPr>
        <w:t>djurica.kolarov</w:t>
      </w:r>
      <w:bookmarkStart w:id="0" w:name="_GoBack"/>
      <w:bookmarkEnd w:id="0"/>
      <w:proofErr w:type="spellEnd"/>
      <w:r w:rsidRPr="00BB1B2A">
        <w:fldChar w:fldCharType="begin"/>
      </w:r>
      <w:r w:rsidRPr="00BB1B2A">
        <w:rPr>
          <w:color w:val="0000FF"/>
          <w:u w:val="single"/>
          <w:lang w:val="ru-RU"/>
        </w:rPr>
        <w:instrText xml:space="preserve"> </w:instrText>
      </w:r>
      <w:r w:rsidRPr="00BB1B2A">
        <w:rPr>
          <w:color w:val="0000FF"/>
          <w:u w:val="single"/>
        </w:rPr>
        <w:instrText>HYPERLINK</w:instrText>
      </w:r>
      <w:r w:rsidRPr="00BB1B2A">
        <w:rPr>
          <w:color w:val="0000FF"/>
          <w:u w:val="single"/>
          <w:lang w:val="ru-RU"/>
        </w:rPr>
        <w:instrText xml:space="preserve"> "</w:instrText>
      </w:r>
      <w:r w:rsidRPr="00BB1B2A">
        <w:rPr>
          <w:color w:val="0000FF"/>
          <w:u w:val="single"/>
        </w:rPr>
        <w:instrText>mailto</w:instrText>
      </w:r>
      <w:r w:rsidRPr="00BB1B2A">
        <w:rPr>
          <w:color w:val="0000FF"/>
          <w:u w:val="single"/>
          <w:lang w:val="ru-RU"/>
        </w:rPr>
        <w:instrText>:</w:instrText>
      </w:r>
      <w:r w:rsidRPr="00BB1B2A">
        <w:rPr>
          <w:color w:val="0000FF"/>
          <w:u w:val="single"/>
        </w:rPr>
        <w:instrText>jovan</w:instrText>
      </w:r>
      <w:r w:rsidRPr="00BB1B2A">
        <w:rPr>
          <w:color w:val="0000FF"/>
          <w:u w:val="single"/>
          <w:lang w:val="ru-RU"/>
        </w:rPr>
        <w:instrText>.</w:instrText>
      </w:r>
      <w:r w:rsidRPr="00BB1B2A">
        <w:rPr>
          <w:color w:val="0000FF"/>
          <w:u w:val="single"/>
        </w:rPr>
        <w:instrText>savkov</w:instrText>
      </w:r>
      <w:r w:rsidRPr="00BB1B2A">
        <w:rPr>
          <w:color w:val="0000FF"/>
          <w:u w:val="single"/>
          <w:lang w:val="ru-RU"/>
        </w:rPr>
        <w:instrText>@</w:instrText>
      </w:r>
      <w:r w:rsidRPr="00BB1B2A">
        <w:rPr>
          <w:color w:val="0000FF"/>
          <w:u w:val="single"/>
        </w:rPr>
        <w:instrText>hip</w:instrText>
      </w:r>
      <w:r w:rsidRPr="00BB1B2A">
        <w:rPr>
          <w:color w:val="0000FF"/>
          <w:u w:val="single"/>
          <w:lang w:val="ru-RU"/>
        </w:rPr>
        <w:instrText>-</w:instrText>
      </w:r>
      <w:r w:rsidRPr="00BB1B2A">
        <w:rPr>
          <w:color w:val="0000FF"/>
          <w:u w:val="single"/>
        </w:rPr>
        <w:instrText>petrohemija</w:instrText>
      </w:r>
      <w:r w:rsidRPr="00BB1B2A">
        <w:rPr>
          <w:color w:val="0000FF"/>
          <w:u w:val="single"/>
          <w:lang w:val="ru-RU"/>
        </w:rPr>
        <w:instrText xml:space="preserve">." </w:instrText>
      </w:r>
      <w:r w:rsidRPr="00BB1B2A">
        <w:fldChar w:fldCharType="separate"/>
      </w:r>
      <w:r w:rsidRPr="00BB1B2A">
        <w:rPr>
          <w:rStyle w:val="Hyperlink"/>
          <w:rFonts w:cs="Arial"/>
          <w:color w:val="0000FF"/>
          <w:lang w:val="sr-Cyrl-RS"/>
        </w:rPr>
        <w:t>@</w:t>
      </w:r>
      <w:r w:rsidRPr="00BB1B2A">
        <w:rPr>
          <w:rStyle w:val="Hyperlink"/>
          <w:rFonts w:cs="Arial"/>
          <w:color w:val="0000FF"/>
          <w:lang w:val="sr-Latn-RS"/>
        </w:rPr>
        <w:t>hip-</w:t>
      </w:r>
      <w:proofErr w:type="spellStart"/>
      <w:r w:rsidRPr="00BB1B2A">
        <w:rPr>
          <w:rStyle w:val="Hyperlink"/>
          <w:rFonts w:cs="Arial"/>
          <w:color w:val="0000FF"/>
          <w:lang w:val="sr-Latn-RS"/>
        </w:rPr>
        <w:t>petrohemija</w:t>
      </w:r>
      <w:proofErr w:type="spellEnd"/>
      <w:r w:rsidRPr="00BB1B2A">
        <w:rPr>
          <w:rStyle w:val="Hyperlink"/>
          <w:rFonts w:cs="Arial"/>
          <w:color w:val="0000FF"/>
          <w:lang w:val="sr-Cyrl-RS"/>
        </w:rPr>
        <w:t>.</w:t>
      </w:r>
      <w:r w:rsidRPr="00BB1B2A">
        <w:rPr>
          <w:rStyle w:val="Hyperlink"/>
          <w:rFonts w:cs="Arial"/>
          <w:color w:val="0000FF"/>
          <w:lang w:val="sr-Cyrl-RS"/>
        </w:rPr>
        <w:fldChar w:fldCharType="end"/>
      </w:r>
      <w:proofErr w:type="spellStart"/>
      <w:r w:rsidRPr="00BB1B2A">
        <w:rPr>
          <w:rStyle w:val="Hyperlink"/>
          <w:rFonts w:cs="Arial"/>
          <w:color w:val="0000FF"/>
          <w:lang w:val="sr-Latn-RS"/>
        </w:rPr>
        <w:t>rs</w:t>
      </w:r>
      <w:proofErr w:type="spellEnd"/>
      <w:r w:rsidRPr="00076F6F">
        <w:rPr>
          <w:rFonts w:cs="Arial"/>
          <w:lang w:val="sr-Cyrl-RS"/>
        </w:rPr>
        <w:t xml:space="preserve"> </w:t>
      </w:r>
      <w:r w:rsidR="00636875">
        <w:rPr>
          <w:rFonts w:cs="Arial"/>
          <w:szCs w:val="20"/>
          <w:lang w:val="sr-Cyrl-RS"/>
        </w:rPr>
        <w:t>телефон: +381 6</w:t>
      </w:r>
      <w:r w:rsidR="000A54BE">
        <w:rPr>
          <w:rFonts w:cs="Arial"/>
          <w:szCs w:val="20"/>
          <w:lang w:val="sr-Cyrl-RS"/>
        </w:rPr>
        <w:t>4 018-2229</w:t>
      </w:r>
      <w:r w:rsidRPr="00076F6F">
        <w:rPr>
          <w:rFonts w:cs="Arial"/>
          <w:szCs w:val="20"/>
          <w:lang w:val="sr-Cyrl-RS"/>
        </w:rPr>
        <w:t xml:space="preserve">. </w:t>
      </w:r>
    </w:p>
    <w:p w:rsidR="006160CC" w:rsidRPr="00975DC1" w:rsidRDefault="006160CC" w:rsidP="006160CC">
      <w:pPr>
        <w:spacing w:before="0" w:after="0"/>
        <w:rPr>
          <w:color w:val="0000CC"/>
          <w:lang w:val="sr-Cyrl-RS"/>
        </w:rPr>
      </w:pPr>
    </w:p>
    <w:p w:rsidR="006160CC" w:rsidRPr="00C95774" w:rsidRDefault="006160CC" w:rsidP="00F71C4F">
      <w:pPr>
        <w:spacing w:before="0" w:after="0"/>
        <w:rPr>
          <w:rFonts w:cs="Arial"/>
          <w:lang w:val="sr-Cyrl-CS"/>
        </w:rPr>
      </w:pPr>
    </w:p>
    <w:p w:rsidR="006160CC" w:rsidRDefault="006160CC" w:rsidP="00F71C4F">
      <w:pPr>
        <w:spacing w:before="0" w:after="0"/>
        <w:rPr>
          <w:rFonts w:cs="Arial"/>
          <w:lang w:val="ru-RU"/>
        </w:rPr>
      </w:pPr>
    </w:p>
    <w:p w:rsidR="00E809A6" w:rsidRPr="008160C7" w:rsidRDefault="00E809A6" w:rsidP="00E809A6">
      <w:pPr>
        <w:pStyle w:val="BodyText"/>
        <w:rPr>
          <w:i/>
          <w:color w:val="00B050"/>
          <w:lang w:val="ru-RU"/>
        </w:rPr>
      </w:pPr>
    </w:p>
    <w:sectPr w:rsidR="00E809A6" w:rsidRPr="008160C7" w:rsidSect="00922B59">
      <w:headerReference w:type="default" r:id="rId17"/>
      <w:footerReference w:type="default" r:id="rId18"/>
      <w:footerReference w:type="first" r:id="rId19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6A68" w:rsidRDefault="00A06A68" w:rsidP="00431654">
      <w:pPr>
        <w:spacing w:after="0"/>
      </w:pPr>
      <w:r>
        <w:separator/>
      </w:r>
    </w:p>
  </w:endnote>
  <w:endnote w:type="continuationSeparator" w:id="0">
    <w:p w:rsidR="00A06A68" w:rsidRDefault="00A06A68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B0AA7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B0AA7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6A68" w:rsidRDefault="00A06A68" w:rsidP="00431654">
      <w:pPr>
        <w:spacing w:after="0"/>
      </w:pPr>
      <w:r>
        <w:separator/>
      </w:r>
    </w:p>
  </w:footnote>
  <w:footnote w:type="continuationSeparator" w:id="0">
    <w:p w:rsidR="00A06A68" w:rsidRDefault="00A06A68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5024D"/>
    <w:rsid w:val="00060801"/>
    <w:rsid w:val="00091E1A"/>
    <w:rsid w:val="000A1BA2"/>
    <w:rsid w:val="000A54BE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A648B"/>
    <w:rsid w:val="001B0894"/>
    <w:rsid w:val="001D42A9"/>
    <w:rsid w:val="00201BC1"/>
    <w:rsid w:val="00217689"/>
    <w:rsid w:val="00232211"/>
    <w:rsid w:val="00244A37"/>
    <w:rsid w:val="0024576F"/>
    <w:rsid w:val="002C600B"/>
    <w:rsid w:val="002E0120"/>
    <w:rsid w:val="002E3B9C"/>
    <w:rsid w:val="002E504E"/>
    <w:rsid w:val="002E56BA"/>
    <w:rsid w:val="002E65E8"/>
    <w:rsid w:val="00301334"/>
    <w:rsid w:val="00302C4B"/>
    <w:rsid w:val="0030614B"/>
    <w:rsid w:val="00315098"/>
    <w:rsid w:val="00337679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3E9A"/>
    <w:rsid w:val="003C4CF5"/>
    <w:rsid w:val="003C5248"/>
    <w:rsid w:val="003C75BA"/>
    <w:rsid w:val="003E2567"/>
    <w:rsid w:val="003E4E27"/>
    <w:rsid w:val="003E54AE"/>
    <w:rsid w:val="003E6C8D"/>
    <w:rsid w:val="003F5244"/>
    <w:rsid w:val="004007D4"/>
    <w:rsid w:val="00431654"/>
    <w:rsid w:val="004325FD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7705"/>
    <w:rsid w:val="004B0AA7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36875"/>
    <w:rsid w:val="00642DE4"/>
    <w:rsid w:val="006467C9"/>
    <w:rsid w:val="00646A56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6D51AB"/>
    <w:rsid w:val="006E5132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160C7"/>
    <w:rsid w:val="008269C0"/>
    <w:rsid w:val="008306E4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C2"/>
    <w:rsid w:val="00964F70"/>
    <w:rsid w:val="00965085"/>
    <w:rsid w:val="00975DC1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6A68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B1B2A"/>
    <w:rsid w:val="00BD354F"/>
    <w:rsid w:val="00BF48DB"/>
    <w:rsid w:val="00C04054"/>
    <w:rsid w:val="00C125F7"/>
    <w:rsid w:val="00C16F20"/>
    <w:rsid w:val="00C26C91"/>
    <w:rsid w:val="00C277EC"/>
    <w:rsid w:val="00C30822"/>
    <w:rsid w:val="00C348FD"/>
    <w:rsid w:val="00C34C27"/>
    <w:rsid w:val="00C34FD6"/>
    <w:rsid w:val="00C518A5"/>
    <w:rsid w:val="00C536BB"/>
    <w:rsid w:val="00C6286D"/>
    <w:rsid w:val="00C67990"/>
    <w:rsid w:val="00C84396"/>
    <w:rsid w:val="00C95774"/>
    <w:rsid w:val="00CC4E3F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C5B2B"/>
    <w:rsid w:val="00DE34DB"/>
    <w:rsid w:val="00DE4C9B"/>
    <w:rsid w:val="00DF7768"/>
    <w:rsid w:val="00E00788"/>
    <w:rsid w:val="00E12BB4"/>
    <w:rsid w:val="00E17163"/>
    <w:rsid w:val="00E17A31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F01CDC"/>
    <w:rsid w:val="00F17E5E"/>
    <w:rsid w:val="00F21797"/>
    <w:rsid w:val="00F2395A"/>
    <w:rsid w:val="00F23DFA"/>
    <w:rsid w:val="00F251F1"/>
    <w:rsid w:val="00F25F7F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B335B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1221E569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veselka.mitic@hip-petrohemija.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Content/hse-upitnik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CD99260-9CA0-45BC-8BFC-E0E8B7363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 v8 Poziv za ponudu sr</vt:lpstr>
    </vt:vector>
  </TitlesOfParts>
  <Company>NIS</Company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Veselka Mitic</cp:lastModifiedBy>
  <cp:revision>24</cp:revision>
  <cp:lastPrinted>2020-11-05T10:38:00Z</cp:lastPrinted>
  <dcterms:created xsi:type="dcterms:W3CDTF">2024-01-10T07:44:00Z</dcterms:created>
  <dcterms:modified xsi:type="dcterms:W3CDTF">2026-03-27T13:52:00Z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a6888c85-49ed-431e-94e5-b26f2835cfe6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